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3F" w:rsidRPr="00CB5A3F" w:rsidRDefault="00CB5A3F" w:rsidP="00CB5A3F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Calibri"/>
          <w:b/>
          <w:bCs/>
          <w:sz w:val="26"/>
          <w:szCs w:val="26"/>
        </w:rPr>
      </w:pPr>
      <w:r w:rsidRPr="00CB5A3F">
        <w:rPr>
          <w:rFonts w:ascii="Trebuchet MS" w:eastAsia="Times New Roman" w:hAnsi="Trebuchet MS" w:cs="Calibri"/>
          <w:b/>
          <w:bCs/>
          <w:sz w:val="26"/>
          <w:szCs w:val="26"/>
        </w:rPr>
        <w:t>ANEXA Nr. 16</w:t>
      </w:r>
      <w:r>
        <w:rPr>
          <w:rFonts w:ascii="Trebuchet MS" w:eastAsia="Times New Roman" w:hAnsi="Trebuchet MS" w:cs="Calibri"/>
          <w:b/>
          <w:bCs/>
          <w:sz w:val="26"/>
          <w:szCs w:val="26"/>
        </w:rPr>
        <w:t xml:space="preserve"> </w:t>
      </w:r>
      <w:r w:rsidRPr="00CB5A3F">
        <w:rPr>
          <w:rFonts w:ascii="Trebuchet MS" w:eastAsia="Times New Roman" w:hAnsi="Trebuchet MS" w:cs="Calibri"/>
          <w:b/>
          <w:bCs/>
          <w:sz w:val="26"/>
          <w:szCs w:val="26"/>
        </w:rPr>
        <w:t>la norme</w:t>
      </w:r>
    </w:p>
    <w:p w:rsidR="00CB5A3F" w:rsidRPr="00CB5A3F" w:rsidRDefault="00CB5A3F" w:rsidP="00CB5A3F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Calibri"/>
          <w:sz w:val="26"/>
          <w:szCs w:val="26"/>
        </w:rPr>
      </w:pPr>
      <w:r w:rsidRPr="00CB5A3F">
        <w:rPr>
          <w:rFonts w:ascii="Trebuchet MS" w:eastAsia="Times New Roman" w:hAnsi="Trebuchet MS" w:cs="Calibri"/>
          <w:sz w:val="26"/>
          <w:szCs w:val="26"/>
        </w:rPr>
        <w:t>Nr. . . . . . . . . . . din . . . . . . . . . .</w:t>
      </w:r>
    </w:p>
    <w:p w:rsidR="00CB5A3F" w:rsidRPr="00CB5A3F" w:rsidRDefault="00CB5A3F" w:rsidP="00CB5A3F">
      <w:pPr>
        <w:shd w:val="clear" w:color="auto" w:fill="FFFFFF"/>
        <w:spacing w:after="150" w:line="240" w:lineRule="auto"/>
        <w:jc w:val="center"/>
        <w:outlineLvl w:val="3"/>
        <w:rPr>
          <w:rFonts w:ascii="Trebuchet MS" w:eastAsia="Times New Roman" w:hAnsi="Trebuchet MS" w:cs="Calibri"/>
          <w:b/>
          <w:bCs/>
          <w:sz w:val="26"/>
          <w:szCs w:val="26"/>
        </w:rPr>
      </w:pPr>
      <w:r w:rsidRPr="00CB5A3F">
        <w:rPr>
          <w:rFonts w:ascii="Trebuchet MS" w:eastAsia="Times New Roman" w:hAnsi="Trebuchet MS" w:cs="Calibri"/>
          <w:b/>
          <w:bCs/>
          <w:sz w:val="26"/>
          <w:szCs w:val="26"/>
        </w:rPr>
        <w:t>CERERE</w:t>
      </w:r>
      <w:r w:rsidRPr="00CB5A3F">
        <w:rPr>
          <w:rFonts w:ascii="Trebuchet MS" w:eastAsia="Times New Roman" w:hAnsi="Trebuchet MS" w:cs="Calibri"/>
          <w:b/>
          <w:bCs/>
          <w:sz w:val="26"/>
          <w:szCs w:val="26"/>
        </w:rPr>
        <w:br/>
        <w:t>pentru recalcularea pensiei</w:t>
      </w:r>
    </w:p>
    <w:p w:rsidR="00CB5A3F" w:rsidRPr="00CB5A3F" w:rsidRDefault="00CB5A3F" w:rsidP="00CB5A3F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Calibri"/>
          <w:sz w:val="26"/>
          <w:szCs w:val="26"/>
        </w:rPr>
      </w:pPr>
      <w:r w:rsidRPr="00CB5A3F">
        <w:rPr>
          <w:rFonts w:ascii="Trebuchet MS" w:eastAsia="Times New Roman" w:hAnsi="Trebuchet MS" w:cs="Calibri"/>
          <w:sz w:val="26"/>
          <w:szCs w:val="26"/>
        </w:rPr>
        <w:t xml:space="preserve">Către Casa Teritorială de Pensii </w:t>
      </w:r>
      <w:r>
        <w:rPr>
          <w:rFonts w:ascii="Trebuchet MS" w:eastAsia="Times New Roman" w:hAnsi="Trebuchet MS" w:cs="Calibri"/>
          <w:sz w:val="26"/>
          <w:szCs w:val="26"/>
        </w:rPr>
        <w:t>DÂMBOVIȚA</w:t>
      </w:r>
    </w:p>
    <w:p w:rsidR="00CB5A3F" w:rsidRPr="00CB5A3F" w:rsidRDefault="00CB5A3F" w:rsidP="00CB5A3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CB5A3F">
        <w:rPr>
          <w:rFonts w:ascii="Trebuchet MS" w:eastAsia="Times New Roman" w:hAnsi="Trebuchet MS" w:cs="Calibri"/>
          <w:sz w:val="26"/>
          <w:szCs w:val="26"/>
        </w:rPr>
        <w:t xml:space="preserve">Subsemnatul(a), </w:t>
      </w:r>
      <w:r>
        <w:rPr>
          <w:rFonts w:ascii="Trebuchet MS" w:eastAsia="Times New Roman" w:hAnsi="Trebuchet MS" w:cs="Calibri"/>
          <w:sz w:val="26"/>
          <w:szCs w:val="26"/>
        </w:rPr>
        <w:t xml:space="preserve"> . . . . . . . . . . .</w:t>
      </w:r>
      <w:r w:rsidRPr="00CB5A3F">
        <w:rPr>
          <w:rFonts w:ascii="Trebuchet MS" w:eastAsia="Times New Roman" w:hAnsi="Trebuchet MS" w:cs="Calibri"/>
          <w:sz w:val="26"/>
          <w:szCs w:val="26"/>
        </w:rPr>
        <w:t xml:space="preserve">. . . . . . . . . ., având codul numeric personal </w:t>
      </w:r>
      <w:r>
        <w:rPr>
          <w:rFonts w:ascii="Trebuchet MS" w:eastAsia="Times New Roman" w:hAnsi="Trebuchet MS" w:cs="Calibri"/>
          <w:sz w:val="26"/>
          <w:szCs w:val="26"/>
        </w:rPr>
        <w:t>__/__/__/__/__/__/__/__/__/__/__/__/__/</w:t>
      </w:r>
      <w:r w:rsidRPr="00CB5A3F">
        <w:rPr>
          <w:rFonts w:ascii="Trebuchet MS" w:eastAsia="Times New Roman" w:hAnsi="Trebuchet MS" w:cs="Calibri"/>
          <w:sz w:val="26"/>
          <w:szCs w:val="26"/>
        </w:rPr>
        <w:t xml:space="preserve">., domiciliat(ă) în localitatea </w:t>
      </w:r>
      <w:r>
        <w:rPr>
          <w:rFonts w:ascii="Trebuchet MS" w:eastAsia="Times New Roman" w:hAnsi="Trebuchet MS" w:cs="Calibri"/>
          <w:sz w:val="26"/>
          <w:szCs w:val="26"/>
        </w:rPr>
        <w:t>………</w:t>
      </w:r>
      <w:r w:rsidRPr="00CB5A3F">
        <w:rPr>
          <w:rFonts w:ascii="Trebuchet MS" w:eastAsia="Times New Roman" w:hAnsi="Trebuchet MS" w:cs="Calibri"/>
          <w:sz w:val="26"/>
          <w:szCs w:val="26"/>
        </w:rPr>
        <w:t xml:space="preserve">. . . . . . . . . ., str. . . . . . . . . . . nr. . . . . . . . . . ., bl. . . . . . . . . . ., sc. . . . . . . . . . ., et. . . . . . . . . . ., ap. . . . . . . . . . ., judeţul/sectorul </w:t>
      </w:r>
      <w:r w:rsidR="004A2EAE">
        <w:rPr>
          <w:rFonts w:ascii="Trebuchet MS" w:eastAsia="Times New Roman" w:hAnsi="Trebuchet MS" w:cs="Calibri"/>
          <w:sz w:val="26"/>
          <w:szCs w:val="26"/>
        </w:rPr>
        <w:t xml:space="preserve"> . . . .</w:t>
      </w:r>
      <w:r w:rsidRPr="00CB5A3F">
        <w:rPr>
          <w:rFonts w:ascii="Trebuchet MS" w:eastAsia="Times New Roman" w:hAnsi="Trebuchet MS" w:cs="Calibri"/>
          <w:sz w:val="26"/>
          <w:szCs w:val="26"/>
        </w:rPr>
        <w:t>. . . . . . . . . ., posesor/posesoare al/a actului de identitate seria . . . . . . . . . . nr. . . . . . . . . . ., eliberat de . . . . . . . . . . la data de . . . . . . . . . ., număr de dosar . . . . . . . . . ., număr de telefon . . . . . . . . . ., adresă de e-mail . . . . . . . . . ., născut(ă) la data de . . . . . . . . . ., în localitatea/judeţul/sectorul . . . . . . . . . ., fiul (fiica) lui . . . . . . . . . . şi al (a) . . . . . . . . . ., solicit:</w:t>
      </w:r>
    </w:p>
    <w:p w:rsidR="00CB5A3F" w:rsidRPr="00CB5A3F" w:rsidRDefault="00CB5A3F" w:rsidP="00CB5A3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CB5A3F">
        <w:rPr>
          <w:rFonts w:ascii="Trebuchet MS" w:eastAsia="Times New Roman" w:hAnsi="Trebuchet MS" w:cs="Calibri"/>
          <w:b/>
          <w:bCs/>
          <w:sz w:val="26"/>
          <w:szCs w:val="26"/>
        </w:rPr>
        <w:t>-</w:t>
      </w:r>
      <w:r w:rsidRPr="00CB5A3F">
        <w:rPr>
          <w:rFonts w:ascii="Trebuchet MS" w:eastAsia="Times New Roman" w:hAnsi="Trebuchet MS" w:cs="Calibri"/>
          <w:sz w:val="26"/>
          <w:szCs w:val="26"/>
        </w:rPr>
        <w:t> recalcularea conform </w:t>
      </w:r>
      <w:hyperlink r:id="rId6" w:anchor="p-551280074" w:tgtFrame="_blank" w:history="1">
        <w:r w:rsidRPr="00CB5A3F">
          <w:rPr>
            <w:rFonts w:ascii="Trebuchet MS" w:eastAsia="Times New Roman" w:hAnsi="Trebuchet MS" w:cs="Calibri"/>
            <w:sz w:val="26"/>
          </w:rPr>
          <w:t>art. 94</w:t>
        </w:r>
      </w:hyperlink>
      <w:r w:rsidRPr="00CB5A3F">
        <w:rPr>
          <w:rFonts w:ascii="Trebuchet MS" w:eastAsia="Times New Roman" w:hAnsi="Trebuchet MS" w:cs="Calibri"/>
          <w:sz w:val="26"/>
          <w:szCs w:val="26"/>
        </w:rPr>
        <w:t> din Legea 360/2023 privind sistemul public de pensii, prin adăugarea:</w:t>
      </w:r>
    </w:p>
    <w:p w:rsidR="00CB5A3F" w:rsidRPr="00CB5A3F" w:rsidRDefault="00CB5A3F" w:rsidP="00CB5A3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CB5A3F">
        <w:rPr>
          <w:rFonts w:ascii="Trebuchet MS" w:eastAsia="Times New Roman" w:hAnsi="Trebuchet MS" w:cs="Calibri"/>
          <w:sz w:val="26"/>
          <w:szCs w:val="26"/>
        </w:rPr>
        <w:t>□ veniturilor totale lunare realizate în perioada: . . . . . . . . . .;</w:t>
      </w:r>
    </w:p>
    <w:p w:rsidR="00CB5A3F" w:rsidRPr="00CB5A3F" w:rsidRDefault="00CB5A3F" w:rsidP="00CB5A3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CB5A3F">
        <w:rPr>
          <w:rFonts w:ascii="Trebuchet MS" w:eastAsia="Times New Roman" w:hAnsi="Trebuchet MS" w:cs="Calibri"/>
          <w:sz w:val="26"/>
          <w:szCs w:val="26"/>
        </w:rPr>
        <w:t>□ stagiilor de cotizare realizate în perioada: . . . . . . . . . .;</w:t>
      </w:r>
    </w:p>
    <w:p w:rsidR="00CB5A3F" w:rsidRPr="00CB5A3F" w:rsidRDefault="00CB5A3F" w:rsidP="00CB5A3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CB5A3F">
        <w:rPr>
          <w:rFonts w:ascii="Trebuchet MS" w:eastAsia="Times New Roman" w:hAnsi="Trebuchet MS" w:cs="Calibri"/>
          <w:sz w:val="26"/>
          <w:szCs w:val="26"/>
        </w:rPr>
        <w:t>□ perioadelor asimilate realizate în perioada: . . . . . . . . . .;</w:t>
      </w:r>
    </w:p>
    <w:p w:rsidR="00CB5A3F" w:rsidRPr="00CB5A3F" w:rsidRDefault="00CB5A3F" w:rsidP="00CB5A3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CB5A3F">
        <w:rPr>
          <w:rFonts w:ascii="Trebuchet MS" w:eastAsia="Times New Roman" w:hAnsi="Trebuchet MS" w:cs="Calibri"/>
          <w:sz w:val="26"/>
          <w:szCs w:val="26"/>
        </w:rPr>
        <w:t>□ perioadelor de activitate desfăşurate în grupe superioare/condiţii deosebite şi speciale de muncă;</w:t>
      </w:r>
    </w:p>
    <w:p w:rsidR="00CB5A3F" w:rsidRPr="00CB5A3F" w:rsidRDefault="00CB5A3F" w:rsidP="00CB5A3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CB5A3F">
        <w:rPr>
          <w:rFonts w:ascii="Trebuchet MS" w:eastAsia="Times New Roman" w:hAnsi="Trebuchet MS" w:cs="Calibri"/>
          <w:sz w:val="26"/>
          <w:szCs w:val="26"/>
        </w:rPr>
        <w:t>□ sporurilor cu caracter permanent acordate în perioada: . . . . . . . . . .;</w:t>
      </w:r>
    </w:p>
    <w:p w:rsidR="00CB5A3F" w:rsidRPr="00CB5A3F" w:rsidRDefault="00CB5A3F" w:rsidP="00CB5A3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CB5A3F">
        <w:rPr>
          <w:rFonts w:ascii="Trebuchet MS" w:eastAsia="Times New Roman" w:hAnsi="Trebuchet MS" w:cs="Calibri"/>
          <w:sz w:val="26"/>
          <w:szCs w:val="26"/>
        </w:rPr>
        <w:t>□ altor documente.</w:t>
      </w:r>
    </w:p>
    <w:p w:rsidR="00CB5A3F" w:rsidRPr="00CB5A3F" w:rsidRDefault="00CB5A3F" w:rsidP="00CB5A3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CB5A3F">
        <w:rPr>
          <w:rFonts w:ascii="Trebuchet MS" w:eastAsia="Times New Roman" w:hAnsi="Trebuchet MS" w:cs="Calibri"/>
          <w:sz w:val="26"/>
          <w:szCs w:val="26"/>
        </w:rPr>
        <w:t>În acest scop anexez următoarele documente:</w:t>
      </w:r>
    </w:p>
    <w:p w:rsidR="004A2EAE" w:rsidRDefault="00CB5A3F" w:rsidP="00CB5A3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CB5A3F">
        <w:rPr>
          <w:rFonts w:ascii="Trebuchet MS" w:eastAsia="Times New Roman" w:hAnsi="Trebuchet MS" w:cs="Calibri"/>
          <w:sz w:val="26"/>
          <w:szCs w:val="26"/>
        </w:rPr>
        <w:t xml:space="preserve">. . . . . . . . </w:t>
      </w:r>
      <w:r w:rsidR="004A2EAE">
        <w:rPr>
          <w:rFonts w:ascii="Trebuchet MS" w:eastAsia="Times New Roman" w:hAnsi="Trebuchet MS" w:cs="Calibri"/>
          <w:sz w:val="26"/>
          <w:szCs w:val="26"/>
        </w:rPr>
        <w:t xml:space="preserve">. . . . . . . . . . . . . . . . . . . . . . . . . . . . . . . . . . . . . . . . . . . . . </w:t>
      </w:r>
    </w:p>
    <w:p w:rsidR="004A2EAE" w:rsidRDefault="004A2EAE" w:rsidP="004A2EAE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CB5A3F">
        <w:rPr>
          <w:rFonts w:ascii="Trebuchet MS" w:eastAsia="Times New Roman" w:hAnsi="Trebuchet MS" w:cs="Calibri"/>
          <w:sz w:val="26"/>
          <w:szCs w:val="26"/>
        </w:rPr>
        <w:t xml:space="preserve">. . . . . . . . </w:t>
      </w:r>
      <w:r>
        <w:rPr>
          <w:rFonts w:ascii="Trebuchet MS" w:eastAsia="Times New Roman" w:hAnsi="Trebuchet MS" w:cs="Calibri"/>
          <w:sz w:val="26"/>
          <w:szCs w:val="26"/>
        </w:rPr>
        <w:t xml:space="preserve">. . . . . . . . . . . . . . . . . . . . . . . . . . . . . . . . . . . . . . . . . . . . . </w:t>
      </w:r>
    </w:p>
    <w:p w:rsidR="00CB5A3F" w:rsidRDefault="00CB5A3F" w:rsidP="00CB5A3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i/>
          <w:sz w:val="24"/>
          <w:szCs w:val="26"/>
        </w:rPr>
      </w:pPr>
      <w:r w:rsidRPr="00CB5A3F">
        <w:rPr>
          <w:rFonts w:ascii="Trebuchet MS" w:eastAsia="Times New Roman" w:hAnsi="Trebuchet MS" w:cs="Calibri"/>
          <w:i/>
          <w:sz w:val="24"/>
          <w:szCs w:val="26"/>
        </w:rPr>
        <w:t>Declar că îmi exprim acordul cu privire la prelucrarea datelor, în scopul şi pentru îndeplinirea atribuţiilor legale ale instituţiei, cu respectarea prevederilor Regulamentului (UE) </w:t>
      </w:r>
      <w:hyperlink r:id="rId7" w:tgtFrame="_blank" w:history="1">
        <w:r w:rsidRPr="00CB5A3F">
          <w:rPr>
            <w:rFonts w:ascii="Trebuchet MS" w:eastAsia="Times New Roman" w:hAnsi="Trebuchet MS" w:cs="Calibri"/>
            <w:i/>
            <w:sz w:val="24"/>
          </w:rPr>
          <w:t>2016/679</w:t>
        </w:r>
      </w:hyperlink>
      <w:r w:rsidRPr="00CB5A3F">
        <w:rPr>
          <w:rFonts w:ascii="Trebuchet MS" w:eastAsia="Times New Roman" w:hAnsi="Trebuchet MS" w:cs="Calibri"/>
          <w:i/>
          <w:sz w:val="24"/>
          <w:szCs w:val="26"/>
        </w:rPr>
        <w:t> al Parlamentului European şi al Consiliului din 27 aprilie 2016 privind protecţia persoanelor fizice în ceea ce priveşte prelucrarea datelor cu caracter personal şi privind libera circulaţie a acestor date şi de abrogare a Directivei </w:t>
      </w:r>
      <w:hyperlink r:id="rId8" w:tgtFrame="_blank" w:history="1">
        <w:r w:rsidRPr="00CB5A3F">
          <w:rPr>
            <w:rFonts w:ascii="Trebuchet MS" w:eastAsia="Times New Roman" w:hAnsi="Trebuchet MS" w:cs="Calibri"/>
            <w:i/>
            <w:sz w:val="24"/>
          </w:rPr>
          <w:t>95/46/CE</w:t>
        </w:r>
      </w:hyperlink>
      <w:r w:rsidRPr="00CB5A3F">
        <w:rPr>
          <w:rFonts w:ascii="Trebuchet MS" w:eastAsia="Times New Roman" w:hAnsi="Trebuchet MS" w:cs="Calibri"/>
          <w:i/>
          <w:sz w:val="24"/>
          <w:szCs w:val="26"/>
        </w:rPr>
        <w:t> (Regulamentul general privind protecţia datelor).</w:t>
      </w:r>
    </w:p>
    <w:p w:rsidR="00CB5A3F" w:rsidRPr="00CB5A3F" w:rsidRDefault="00CB5A3F" w:rsidP="00CB5A3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i/>
          <w:sz w:val="2"/>
          <w:szCs w:val="26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"/>
        <w:gridCol w:w="3775"/>
        <w:gridCol w:w="3775"/>
      </w:tblGrid>
      <w:tr w:rsidR="00CB5A3F" w:rsidRPr="00CB5A3F" w:rsidTr="00CB5A3F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A3F" w:rsidRPr="00CB5A3F" w:rsidRDefault="00CB5A3F" w:rsidP="00CB5A3F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A3F" w:rsidRPr="00CB5A3F" w:rsidRDefault="00CB5A3F" w:rsidP="00CB5A3F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A3F" w:rsidRPr="00CB5A3F" w:rsidRDefault="00CB5A3F" w:rsidP="00CB5A3F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</w:tr>
      <w:tr w:rsidR="00CB5A3F" w:rsidRPr="00CB5A3F" w:rsidTr="00CB5A3F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A3F" w:rsidRPr="00CB5A3F" w:rsidRDefault="00CB5A3F" w:rsidP="00CB5A3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A3F" w:rsidRDefault="00CB5A3F" w:rsidP="00CB5A3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CB5A3F">
              <w:rPr>
                <w:rFonts w:ascii="Trebuchet MS" w:eastAsia="Times New Roman" w:hAnsi="Trebuchet MS" w:cs="Times New Roman"/>
                <w:sz w:val="21"/>
                <w:szCs w:val="21"/>
              </w:rPr>
              <w:t>Data</w:t>
            </w:r>
          </w:p>
          <w:p w:rsidR="00CB5A3F" w:rsidRPr="00CB5A3F" w:rsidRDefault="00CB5A3F" w:rsidP="00CB5A3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CB5A3F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A3F" w:rsidRDefault="00CB5A3F" w:rsidP="00CB5A3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CB5A3F">
              <w:rPr>
                <w:rFonts w:ascii="Trebuchet MS" w:eastAsia="Times New Roman" w:hAnsi="Trebuchet MS" w:cs="Times New Roman"/>
                <w:sz w:val="21"/>
                <w:szCs w:val="21"/>
              </w:rPr>
              <w:t>Semnătura</w:t>
            </w:r>
          </w:p>
          <w:p w:rsidR="00CB5A3F" w:rsidRPr="00CB5A3F" w:rsidRDefault="00CB5A3F" w:rsidP="00CB5A3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CB5A3F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. . . . . . . . . .</w:t>
            </w:r>
          </w:p>
        </w:tc>
      </w:tr>
    </w:tbl>
    <w:p w:rsidR="00C336E1" w:rsidRPr="00CB5A3F" w:rsidRDefault="00C336E1">
      <w:pPr>
        <w:rPr>
          <w:rFonts w:ascii="Trebuchet MS" w:hAnsi="Trebuchet MS"/>
        </w:rPr>
      </w:pPr>
    </w:p>
    <w:sectPr w:rsidR="00C336E1" w:rsidRPr="00CB5A3F" w:rsidSect="00C336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37D" w:rsidRDefault="00AC237D" w:rsidP="00CB5A3F">
      <w:pPr>
        <w:spacing w:after="0" w:line="240" w:lineRule="auto"/>
      </w:pPr>
      <w:r>
        <w:separator/>
      </w:r>
    </w:p>
  </w:endnote>
  <w:endnote w:type="continuationSeparator" w:id="1">
    <w:p w:rsidR="00AC237D" w:rsidRDefault="00AC237D" w:rsidP="00CB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AE" w:rsidRDefault="004A2E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3F" w:rsidRDefault="00CB5A3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Legea 360/2023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A2EAE" w:rsidRPr="004A2EAE">
        <w:rPr>
          <w:rFonts w:asciiTheme="majorHAnsi" w:hAnsiTheme="majorHAnsi"/>
          <w:noProof/>
        </w:rPr>
        <w:t>1</w:t>
      </w:r>
    </w:fldSimple>
  </w:p>
  <w:p w:rsidR="00CB5A3F" w:rsidRDefault="00CB5A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AE" w:rsidRDefault="004A2E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37D" w:rsidRDefault="00AC237D" w:rsidP="00CB5A3F">
      <w:pPr>
        <w:spacing w:after="0" w:line="240" w:lineRule="auto"/>
      </w:pPr>
      <w:r>
        <w:separator/>
      </w:r>
    </w:p>
  </w:footnote>
  <w:footnote w:type="continuationSeparator" w:id="1">
    <w:p w:rsidR="00AC237D" w:rsidRDefault="00AC237D" w:rsidP="00CB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AE" w:rsidRDefault="004A2E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147344" o:spid="_x0000_s2050" type="#_x0000_t136" style="position:absolute;margin-left:0;margin-top:0;width:612.45pt;height:47.1pt;rotation:315;z-index:-251654144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FORMULAR GRATUIT - CASA DE PENSII DÂMBOVIȚ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AE" w:rsidRDefault="004A2E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147345" o:spid="_x0000_s2051" type="#_x0000_t136" style="position:absolute;margin-left:0;margin-top:0;width:612.45pt;height:47.1pt;rotation:315;z-index:-251652096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FORMULAR GRATUIT - CASA DE PENSII DÂMBOVIȚ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AE" w:rsidRDefault="004A2E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147343" o:spid="_x0000_s2049" type="#_x0000_t136" style="position:absolute;margin-left:0;margin-top:0;width:612.45pt;height:47.1pt;rotation:315;z-index:-251656192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FORMULAR GRATUIT - CASA DE PENSII DÂMBOVIȚ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B5A3F"/>
    <w:rsid w:val="004A2EAE"/>
    <w:rsid w:val="00AC237D"/>
    <w:rsid w:val="00C336E1"/>
    <w:rsid w:val="00CB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E1"/>
  </w:style>
  <w:style w:type="paragraph" w:styleId="Heading4">
    <w:name w:val="heading 4"/>
    <w:basedOn w:val="Normal"/>
    <w:link w:val="Heading4Char"/>
    <w:uiPriority w:val="9"/>
    <w:qFormat/>
    <w:rsid w:val="00CB5A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B5A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CB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CB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CB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5A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B5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5A3F"/>
  </w:style>
  <w:style w:type="paragraph" w:styleId="Footer">
    <w:name w:val="footer"/>
    <w:basedOn w:val="Normal"/>
    <w:link w:val="FooterChar"/>
    <w:uiPriority w:val="99"/>
    <w:unhideWhenUsed/>
    <w:rsid w:val="00CB5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A3F"/>
  </w:style>
  <w:style w:type="paragraph" w:styleId="BalloonText">
    <w:name w:val="Balloon Text"/>
    <w:basedOn w:val="Normal"/>
    <w:link w:val="BalloonTextChar"/>
    <w:uiPriority w:val="99"/>
    <w:semiHidden/>
    <w:unhideWhenUsed/>
    <w:rsid w:val="00CB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6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09-12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4-09-12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2dknrrge2dm/legea-nr-360-2023-privind-sistemul-public-de-pensii?pid=551280074&amp;d=2024-09-1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lucianpistritu</dc:creator>
  <cp:lastModifiedBy>lucianpistritu</cp:lastModifiedBy>
  <cp:revision>2</cp:revision>
  <dcterms:created xsi:type="dcterms:W3CDTF">2024-09-12T08:37:00Z</dcterms:created>
  <dcterms:modified xsi:type="dcterms:W3CDTF">2024-09-12T08:43:00Z</dcterms:modified>
</cp:coreProperties>
</file>